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36" w:rsidRPr="00FB0936" w:rsidRDefault="001A3856" w:rsidP="00FB0936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Kism</w:t>
      </w:r>
      <w:r w:rsidR="00FB0936" w:rsidRPr="00FB0936">
        <w:rPr>
          <w:b/>
          <w:sz w:val="40"/>
          <w:szCs w:val="40"/>
          <w:u w:val="single"/>
        </w:rPr>
        <w:t>otoros képzés 2021</w:t>
      </w:r>
    </w:p>
    <w:p w:rsidR="00FB0936" w:rsidRPr="00FB0936" w:rsidRDefault="00FC7135" w:rsidP="00EC2C4A">
      <w:pPr>
        <w:rPr>
          <w:b/>
          <w:u w:val="single"/>
        </w:rPr>
      </w:pPr>
      <w:r>
        <w:rPr>
          <w:b/>
          <w:u w:val="single"/>
        </w:rPr>
        <w:t>Járművek:</w:t>
      </w:r>
    </w:p>
    <w:p w:rsidR="00FB0936" w:rsidRPr="00FB0936" w:rsidRDefault="00FB0936" w:rsidP="00EC2C4A">
      <w:pPr>
        <w:rPr>
          <w:b/>
          <w:u w:val="single"/>
        </w:rPr>
      </w:pPr>
      <w:r w:rsidRPr="00FB0936">
        <w:rPr>
          <w:b/>
          <w:u w:val="single"/>
        </w:rPr>
        <w:t>A</w:t>
      </w:r>
      <w:r w:rsidR="00FC7135">
        <w:rPr>
          <w:b/>
          <w:u w:val="single"/>
        </w:rPr>
        <w:t>M:</w:t>
      </w:r>
    </w:p>
    <w:p w:rsidR="00FB0936" w:rsidRDefault="00FB0936" w:rsidP="00EC2C4A">
      <w:r>
        <w:sym w:font="Symbol" w:char="F0B7"/>
      </w:r>
      <w:r w:rsidR="00FC7135">
        <w:t xml:space="preserve"> </w:t>
      </w:r>
      <w:r>
        <w:t xml:space="preserve">érvényes felelősségbiztosítással rendelkező, oldalkocsi nélküli kétkerekű </w:t>
      </w:r>
      <w:r w:rsidR="00FC7135">
        <w:t>segéd</w:t>
      </w:r>
      <w:r>
        <w:t>motorkerékpár, amely</w:t>
      </w:r>
    </w:p>
    <w:p w:rsidR="00FB0936" w:rsidRDefault="00715F6F" w:rsidP="00EC2C4A">
      <w:r>
        <w:sym w:font="Symbol" w:char="F0B7"/>
      </w:r>
      <w:r>
        <w:t xml:space="preserve"> </w:t>
      </w:r>
      <w:r w:rsidR="00FC7135">
        <w:t xml:space="preserve">a motor hengerűrtartalma </w:t>
      </w:r>
      <w:r w:rsidR="00FC7135" w:rsidRPr="00FC7135">
        <w:rPr>
          <w:b/>
        </w:rPr>
        <w:t>nem nagyobb 50 cm3 -nél</w:t>
      </w:r>
    </w:p>
    <w:p w:rsidR="00FB0936" w:rsidRDefault="00715F6F" w:rsidP="00EC2C4A">
      <w:pPr>
        <w:rPr>
          <w:b/>
        </w:rPr>
      </w:pPr>
      <w:r>
        <w:sym w:font="Symbol" w:char="F0B7"/>
      </w:r>
      <w:r>
        <w:t xml:space="preserve"> </w:t>
      </w:r>
      <w:r w:rsidR="00FC7135">
        <w:t xml:space="preserve">legnagyobb hasznos motorteljesítménye </w:t>
      </w:r>
      <w:r w:rsidR="00FC7135" w:rsidRPr="00FC7135">
        <w:rPr>
          <w:b/>
        </w:rPr>
        <w:t>nem több 4 kW-nál</w:t>
      </w:r>
    </w:p>
    <w:p w:rsidR="00E95ACC" w:rsidRDefault="00E95ACC" w:rsidP="00E95ACC">
      <w:pPr>
        <w:rPr>
          <w:b/>
        </w:rPr>
      </w:pPr>
      <w:r>
        <w:sym w:font="Symbol" w:char="F0B7"/>
      </w:r>
      <w:r>
        <w:t xml:space="preserve"> 2 darab visszapillantó tükör</w:t>
      </w:r>
    </w:p>
    <w:p w:rsidR="00E95ACC" w:rsidRDefault="00E95ACC" w:rsidP="00EC2C4A">
      <w:pPr>
        <w:rPr>
          <w:b/>
        </w:rPr>
      </w:pPr>
    </w:p>
    <w:p w:rsidR="00FC7135" w:rsidRPr="001A3856" w:rsidRDefault="00FC7135" w:rsidP="00EC2C4A">
      <w:pPr>
        <w:rPr>
          <w:b/>
          <w:u w:val="single"/>
        </w:rPr>
      </w:pPr>
      <w:r w:rsidRPr="001A3856">
        <w:rPr>
          <w:b/>
          <w:u w:val="single"/>
        </w:rPr>
        <w:t>Öltözék:</w:t>
      </w:r>
    </w:p>
    <w:p w:rsidR="00FC7135" w:rsidRPr="001A3856" w:rsidRDefault="001A3856" w:rsidP="00EC2C4A">
      <w:pPr>
        <w:rPr>
          <w:b/>
        </w:rPr>
      </w:pPr>
      <w:r>
        <w:sym w:font="Symbol" w:char="F0B7"/>
      </w:r>
      <w:r>
        <w:rPr>
          <w:b/>
        </w:rPr>
        <w:t xml:space="preserve"> </w:t>
      </w:r>
      <w:r w:rsidR="00FC7135" w:rsidRPr="001A3856">
        <w:t>hosszúnadrág(farmer vagy motoros nadrág)</w:t>
      </w:r>
    </w:p>
    <w:p w:rsidR="00FC7135" w:rsidRPr="001A3856" w:rsidRDefault="001A3856" w:rsidP="00EC2C4A">
      <w:pPr>
        <w:rPr>
          <w:b/>
        </w:rPr>
      </w:pPr>
      <w:r w:rsidRPr="001A3856">
        <w:rPr>
          <w:b/>
        </w:rPr>
        <w:sym w:font="Symbol" w:char="F0B7"/>
      </w:r>
      <w:r w:rsidR="00FC7135" w:rsidRPr="001A3856">
        <w:rPr>
          <w:b/>
        </w:rPr>
        <w:t xml:space="preserve"> protektoros </w:t>
      </w:r>
      <w:r w:rsidR="00FC7135" w:rsidRPr="001A3856">
        <w:t>kesztyű</w:t>
      </w:r>
    </w:p>
    <w:p w:rsidR="00FC7135" w:rsidRPr="001A3856" w:rsidRDefault="001A3856" w:rsidP="00EC2C4A">
      <w:pPr>
        <w:rPr>
          <w:b/>
        </w:rPr>
      </w:pPr>
      <w:r w:rsidRPr="001A3856">
        <w:rPr>
          <w:b/>
        </w:rPr>
        <w:sym w:font="Symbol" w:char="F0B7"/>
      </w:r>
      <w:r w:rsidRPr="001A3856">
        <w:rPr>
          <w:b/>
        </w:rPr>
        <w:t xml:space="preserve"> </w:t>
      </w:r>
      <w:r w:rsidR="00FC7135" w:rsidRPr="001A3856">
        <w:t>bukósisak(amennyiben nyitott a bukósisak akkor szemüveg is)</w:t>
      </w:r>
    </w:p>
    <w:p w:rsidR="00FC7135" w:rsidRPr="001A3856" w:rsidRDefault="001A3856" w:rsidP="00EC2C4A">
      <w:pPr>
        <w:rPr>
          <w:b/>
        </w:rPr>
      </w:pPr>
      <w:r w:rsidRPr="001A3856">
        <w:rPr>
          <w:b/>
        </w:rPr>
        <w:sym w:font="Symbol" w:char="F0B7"/>
      </w:r>
      <w:r w:rsidRPr="001A3856">
        <w:rPr>
          <w:b/>
        </w:rPr>
        <w:t xml:space="preserve"> </w:t>
      </w:r>
      <w:r w:rsidR="00FC7135" w:rsidRPr="001A3856">
        <w:t>hosszú szárú cipő vagy bakancs(bokacsontot megfel</w:t>
      </w:r>
      <w:r w:rsidRPr="001A3856">
        <w:t>el</w:t>
      </w:r>
      <w:r w:rsidR="00FC7135" w:rsidRPr="001A3856">
        <w:t xml:space="preserve">ően </w:t>
      </w:r>
      <w:r w:rsidRPr="001A3856">
        <w:t>védő, tehát</w:t>
      </w:r>
      <w:r w:rsidR="00FC7135" w:rsidRPr="001A3856">
        <w:t xml:space="preserve"> tornacipő nem elfogadott)</w:t>
      </w:r>
    </w:p>
    <w:p w:rsidR="001A3856" w:rsidRPr="001A3856" w:rsidRDefault="001A3856" w:rsidP="00EC2C4A">
      <w:pPr>
        <w:rPr>
          <w:b/>
        </w:rPr>
      </w:pPr>
      <w:r w:rsidRPr="001A3856">
        <w:rPr>
          <w:b/>
        </w:rPr>
        <w:sym w:font="Symbol" w:char="F0B7"/>
      </w:r>
      <w:r w:rsidRPr="001A3856">
        <w:rPr>
          <w:b/>
        </w:rPr>
        <w:t xml:space="preserve"> </w:t>
      </w:r>
      <w:r w:rsidRPr="001A3856">
        <w:t>zárt felső ruházat</w:t>
      </w:r>
    </w:p>
    <w:p w:rsidR="001A3856" w:rsidRPr="001A3856" w:rsidRDefault="001A3856" w:rsidP="00EC2C4A">
      <w:pPr>
        <w:rPr>
          <w:b/>
        </w:rPr>
      </w:pPr>
      <w:r>
        <w:sym w:font="Symbol" w:char="F0B7"/>
      </w:r>
      <w:r>
        <w:rPr>
          <w:b/>
        </w:rPr>
        <w:t xml:space="preserve"> </w:t>
      </w:r>
      <w:r w:rsidRPr="001A3856">
        <w:t>térd ,könyök, gerinc protektor(ha nincs, akkor az iskola biztosítja)</w:t>
      </w:r>
    </w:p>
    <w:p w:rsidR="00FB0936" w:rsidRDefault="00FB0936" w:rsidP="00EC2C4A"/>
    <w:p w:rsidR="00FB0936" w:rsidRPr="00FB0936" w:rsidRDefault="00FB0936" w:rsidP="00EC2C4A">
      <w:pPr>
        <w:rPr>
          <w:b/>
          <w:u w:val="single"/>
        </w:rPr>
      </w:pPr>
      <w:r w:rsidRPr="00FB0936">
        <w:rPr>
          <w:b/>
          <w:u w:val="single"/>
        </w:rPr>
        <w:t>Feladatok:</w:t>
      </w:r>
    </w:p>
    <w:p w:rsidR="00EC2C4A" w:rsidRDefault="00EC2C4A" w:rsidP="00EC2C4A">
      <w:r>
        <w:sym w:font="Symbol" w:char="F0B7"/>
      </w:r>
      <w:r w:rsidR="00FC7135">
        <w:t xml:space="preserve"> M1</w:t>
      </w:r>
      <w:r>
        <w:t xml:space="preserve"> – Kis sebességű manőverezés és iránytartás</w:t>
      </w:r>
    </w:p>
    <w:p w:rsidR="00EC2C4A" w:rsidRDefault="00EC2C4A" w:rsidP="00FB0936">
      <w:pPr>
        <w:jc w:val="center"/>
      </w:pPr>
      <w:r>
        <w:rPr>
          <w:noProof/>
          <w:lang w:eastAsia="hu-HU"/>
        </w:rPr>
        <w:drawing>
          <wp:inline distT="0" distB="0" distL="0" distR="0">
            <wp:extent cx="6871721" cy="838200"/>
            <wp:effectExtent l="0" t="0" r="571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106" cy="87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C4A" w:rsidRDefault="00EC2C4A" w:rsidP="00EC2C4A">
      <w:r>
        <w:t xml:space="preserve">Követelmény </w:t>
      </w:r>
    </w:p>
    <w:p w:rsidR="00FC7135" w:rsidRDefault="00FC7135" w:rsidP="00EC2C4A">
      <w:r>
        <w:t xml:space="preserve">Elindulás előtt a vizsgázó vegye fel a bukósisakot, állítsa be és csatolja be, valamint használja az összes kötelező védőfelszerelést. A segédmotoros kerékpárt emelje le a kitámasztó lábról és tolja az indulás helyét jelző pontra. A vizsgabiztos jelzésére a vizsgázó indítsa be a motort, majd a megfelelő üléshelyzet elfoglalása, irányjelzés (karral vagy irányjelzővel), az indító fokozat kapcsolása és kellő körültekintés után induljon el. Egyenletes, lassú tempóval haladjon segédmotoros kerékpárjával a kijelölt nyomvonalon (a kúpok között, illetve azok kerülésével, irányjelzés és kellő körültekintés mellett) a kúpok érintése nélkül, haladjon a pálya végénél lévő kör modul gyakorlat irányába. Behajtva a bal irányba, a pályarajznak megfelelően haladjon körbe, majd hajtson ki a feladatból. Gyorsítson, váltson fel 2-es fokozatba, majd a pálya menetirány szerinti jobb oldalán haladjon a fékezési szakasz irányába. A fékezési pályaszakasz legelső kúpja előtt álljon meg, majd a megállást követően induljon el úgy, hogy egészen lassú menetben (maximum 1m/s), a gáztengelykapcsoló-hátsó fék harmonikus együttes használatával haladjon végig a 14 m hosszú szakaszon. Amikor a segédmotoros kerékpár hátsó kereke elhaladt a fékezési pálya utolsó terelőkúpja mellett, haladjon tovább egyenesen, majd álljon meg az úttest szélén úgy, hogy az első kerék a két bójával kijelölt, a megállás helyét jelző vonal előtt legyen. Kapcsolja a „0” sebességi fokozatot. A feladat végrehajtása során minden irányváltoztatási szándékot jelezni kell, és az irányváltoztatás végrehajtásának veszélytelenségéről kellő körültekintéssel kell meggyőződni. </w:t>
      </w:r>
    </w:p>
    <w:p w:rsidR="00EC2C4A" w:rsidRDefault="00EC2C4A" w:rsidP="00EC2C4A">
      <w:r>
        <w:sym w:font="Symbol" w:char="F0B7"/>
      </w:r>
      <w:r w:rsidR="00FC7135">
        <w:t xml:space="preserve"> M2</w:t>
      </w:r>
      <w:r>
        <w:t xml:space="preserve"> – Kanyarodástechnika</w:t>
      </w:r>
    </w:p>
    <w:p w:rsidR="00EC2C4A" w:rsidRDefault="00EC2C4A" w:rsidP="00FB0936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6951342" cy="847725"/>
            <wp:effectExtent l="0" t="0" r="254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945" cy="87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C4A" w:rsidRDefault="00EC2C4A" w:rsidP="00EC2C4A">
      <w:r>
        <w:t xml:space="preserve"> Követelmény </w:t>
      </w:r>
    </w:p>
    <w:p w:rsidR="00EC2C4A" w:rsidRDefault="00FC7135" w:rsidP="00FC7135">
      <w:r>
        <w:t>A vizsgázó becsatolt bukósisakban a segédmotoros kerékpárján ülve, járó motorral az indulási vonalnál várja a vizsgabiztos indító jelzését. A vizsgabiztos jelzésére a vizsgázó az irányjelzést követően, az indító fokozat kapcsolása és kellő körültekintés után induljon el a segédmotoros kerékpárral. Gyorsítson fel 15-20 km/h sebességre és a kúpok között a kijelölt nyomvonalon a segédmotoros kerékpár döntögetésével szlalomozva haladjon, egyenletes sebességgel közelítse meg a pályatest hátsó részén lévő kör feladatot. Behajtva, a pályarajznak megfelelően haladjon körbe, majd hajtson ki belőle a menetirány szerinti baloldalon, és a pálya szélén, a kúpok mellett gyorsítva haladjon visszafelé. Gyorsítson fel kb. 30-35 km/h sebességre. A jelző kúptól és a fékezés kezdetét jelző vonaltól kezdve intenzív (vész) fékezéssel, mindkét fék egyidejű használatával, a lehető legrövidebb fékúton, de legfeljebb a 14 méter hosszú fékezési szakaszon álljon meg. Kapcsolja a „0” sebességi fokozatot. A megállási szándékot nem kell jelezni. A feladat végrehajtása során irányjelzést csak elinduláskor kell adni.</w:t>
      </w:r>
    </w:p>
    <w:sectPr w:rsidR="00EC2C4A" w:rsidSect="00FB0936">
      <w:pgSz w:w="11906" w:h="16838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A"/>
    <w:rsid w:val="001A3856"/>
    <w:rsid w:val="005605F5"/>
    <w:rsid w:val="00715F6F"/>
    <w:rsid w:val="009655CD"/>
    <w:rsid w:val="00E95ACC"/>
    <w:rsid w:val="00EC2C4A"/>
    <w:rsid w:val="00F6064E"/>
    <w:rsid w:val="00FB0936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3F7B2-7F42-4262-81E2-D7B5E176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3019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Szabó</dc:creator>
  <cp:keywords/>
  <dc:description/>
  <cp:lastModifiedBy>Pal Olah</cp:lastModifiedBy>
  <cp:revision>2</cp:revision>
  <dcterms:created xsi:type="dcterms:W3CDTF">2023-03-21T21:08:00Z</dcterms:created>
  <dcterms:modified xsi:type="dcterms:W3CDTF">2023-03-21T21:08:00Z</dcterms:modified>
</cp:coreProperties>
</file>